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jc w:val="center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b/>
          <w:bCs/>
          <w:color w:val="464646"/>
          <w:sz w:val="13"/>
          <w:szCs w:val="13"/>
        </w:rPr>
        <w:t>Гигиенические нормативы условий труда в 2024 году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br/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Гигиенические критерии играют не меньшую роль в анализе условий труда, чем факторы производственного процесса.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Гигиенические нормативы условий труда – это нормы наличия на рабочем месте факторов, которые при воздействии на человека в течение всего рабочего дня на протяжении стажа и не оказывают негативного влияния на организм.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Однако такие нормы все же могут оказывать влияние на сотрудников с повышенной чувствительностью к действующим факторам и условиям.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Все нормативы разработаны и применяются исходя из контакта с человеком в течение 8 часов смены. При более длительном воздействии требуется согласование контролирующих органов.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В соответствии с данными нормативами выделяют 4 класса условий труда. </w:t>
      </w:r>
      <w:proofErr w:type="gramStart"/>
      <w:r>
        <w:rPr>
          <w:rFonts w:ascii="Verdana" w:hAnsi="Verdana"/>
          <w:color w:val="464646"/>
          <w:sz w:val="13"/>
          <w:szCs w:val="13"/>
        </w:rPr>
        <w:t>Оптимальные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и допустимые относятся к 1 и 2 классу соответственно. На организм не оказывается существенных воздействий. Классы 3 и 4 (вредные и опасные) могут вызывать значительные поражения и профессиональные заболевания.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Классификация условий труда по гигиеническим критериям.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Все факторы группируются в зависимости от гигиенических критериев.  Такие работы, как: с возбудителями инфекционных заболеваний; с веществами, которые нельзя вдыхать; с веществами, попадание на кожу которых недопустимо, должны быть сразу отнесены к определенному классу без проведения дополнительных оценок факторов риска из-за их потенциальной угрозы.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1 класс. Оптимальные. Это условия, при которых на гражданина не оказывают воздействие вредные и опасные факторы. Они обеспечивают высокую работоспособность и хорошее самочувствие. В основном такой характеристикой обладают микроклимат и трудовая нагрузка. Тогда как для некоторых других факторов под оптимальным понимают такое воздействие, которое при соблюдении ПДК и ПДУ не превышает установленных нормативов или отсутствует вовсе.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2 класс. Допустимые. Это такие условия, при которых показатели не превышают нормативы, а возможное воздействие на человека нейтрализуется за время регламентированного отдыха. Этот класс условно относят к </w:t>
      </w:r>
      <w:proofErr w:type="gramStart"/>
      <w:r>
        <w:rPr>
          <w:rFonts w:ascii="Verdana" w:hAnsi="Verdana"/>
          <w:color w:val="464646"/>
          <w:sz w:val="13"/>
          <w:szCs w:val="13"/>
        </w:rPr>
        <w:t>безопасному</w:t>
      </w:r>
      <w:proofErr w:type="gramEnd"/>
      <w:r>
        <w:rPr>
          <w:rFonts w:ascii="Verdana" w:hAnsi="Verdana"/>
          <w:color w:val="464646"/>
          <w:sz w:val="13"/>
          <w:szCs w:val="13"/>
        </w:rPr>
        <w:t>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3 класс. Вредные. В этом классе уже предполагается воздействие вредных факторов, превышающих санитарно-гигиенические нормативы. Этот класс подразделяется на четыре подкласса: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● 3.1 Присутствующие факторы оказывают такое воздействие на организм, что ему требуется большее время для восстановления по сравнению с </w:t>
      </w:r>
      <w:proofErr w:type="spellStart"/>
      <w:r>
        <w:rPr>
          <w:rFonts w:ascii="Verdana" w:hAnsi="Verdana"/>
          <w:color w:val="464646"/>
          <w:sz w:val="13"/>
          <w:szCs w:val="13"/>
        </w:rPr>
        <w:t>межсменным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отдыхом.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● 3.2 Воздействие приводит к устойчивому изменению в здоровье, вызывая увеличение риска профзаболеваний или появление таких заболеваний в легкой степени, а также появление их первых признаков. Временной промежуток воздействия более 15 лет.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● 3.3 Воздействие факторов приводит к легкой и средней степени тяжести профзаболеваний, возникающих в процессе трудовой деятельности.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● 3.4</w:t>
      </w:r>
      <w:proofErr w:type="gramStart"/>
      <w:r>
        <w:rPr>
          <w:rFonts w:ascii="Verdana" w:hAnsi="Verdana"/>
          <w:color w:val="464646"/>
          <w:sz w:val="13"/>
          <w:szCs w:val="13"/>
        </w:rPr>
        <w:t xml:space="preserve"> В</w:t>
      </w:r>
      <w:proofErr w:type="gramEnd"/>
      <w:r>
        <w:rPr>
          <w:rFonts w:ascii="Verdana" w:hAnsi="Verdana"/>
          <w:color w:val="464646"/>
          <w:sz w:val="13"/>
          <w:szCs w:val="13"/>
        </w:rPr>
        <w:t>озникают заболевания тяжелого течения, а также высокие уровни заболеваний с временной утратой трудоспособности.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4 класс. Опасные. Воздействие таких условий в течение смены приводит к тяжелым поражениям и создает угрозу здоровью. Установление конкретного класса не может быть произведено по общему списку факторов. </w:t>
      </w:r>
      <w:proofErr w:type="gramStart"/>
      <w:r>
        <w:rPr>
          <w:rFonts w:ascii="Verdana" w:hAnsi="Verdana"/>
          <w:color w:val="464646"/>
          <w:sz w:val="13"/>
          <w:szCs w:val="13"/>
        </w:rPr>
        <w:t>Так, по каким-то воздействующим факторам условия могут быть признаны оптимальными, а по каким-то – вредными.</w:t>
      </w:r>
      <w:proofErr w:type="gramEnd"/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Санитарные правила 2.2.3670-20 устанавливают обязательные требования к обеспечению безопасных для человека условий труда. Соблюдать их должны все юридические лица и индивидуальные предприниматели и проводить с этой целью: производственный </w:t>
      </w:r>
      <w:proofErr w:type="gramStart"/>
      <w:r>
        <w:rPr>
          <w:rFonts w:ascii="Verdana" w:hAnsi="Verdana"/>
          <w:color w:val="464646"/>
          <w:sz w:val="13"/>
          <w:szCs w:val="13"/>
        </w:rPr>
        <w:t>контроль за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условиями труда; санитарно-противоэпидемические (профилактические) мероприятия.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>Санитарно-гигиеническую характеристику составляют специально обученные специалисты.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Санитарно-гигиеническую характеристику условий труда </w:t>
      </w:r>
      <w:proofErr w:type="spellStart"/>
      <w:r>
        <w:rPr>
          <w:rFonts w:ascii="Verdana" w:hAnsi="Verdana"/>
          <w:color w:val="464646"/>
          <w:sz w:val="13"/>
          <w:szCs w:val="13"/>
        </w:rPr>
        <w:t>Роспотребнадзор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разработал проект новой формы санитарно-гигиенической характеристики условий труда работника при подозрении у него профессионального заболевания и порядка ее составления.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порядок составления санитарно-гигиенической характеристики. </w:t>
      </w:r>
      <w:proofErr w:type="gramStart"/>
      <w:r>
        <w:rPr>
          <w:rFonts w:ascii="Verdana" w:hAnsi="Verdana"/>
          <w:color w:val="464646"/>
          <w:sz w:val="13"/>
          <w:szCs w:val="13"/>
        </w:rPr>
        <w:t>При оформлении санитарно-гигиенической характеристики используются карты СОУТ, включая протоколы лабораторных исследований, а также сведения, направляемые работодателем: о режиме труда и отдыха работника; выдаче работнику СИЗ с указанием марки, их соответствия требованиям технических регламентов, наличия нарушений применения работником СИЗ; результатах прохождения работником предварительного и периодических медицинских осмотров за весь период его работы в организации;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количестве случаев профзаболеваний (отравлений) в профессиональной группе за </w:t>
      </w:r>
      <w:proofErr w:type="gramStart"/>
      <w:r>
        <w:rPr>
          <w:rFonts w:ascii="Verdana" w:hAnsi="Verdana"/>
          <w:color w:val="464646"/>
          <w:sz w:val="13"/>
          <w:szCs w:val="13"/>
        </w:rPr>
        <w:t>последние</w:t>
      </w:r>
      <w:proofErr w:type="gramEnd"/>
      <w:r>
        <w:rPr>
          <w:rFonts w:ascii="Verdana" w:hAnsi="Verdana"/>
          <w:color w:val="464646"/>
          <w:sz w:val="13"/>
          <w:szCs w:val="13"/>
        </w:rPr>
        <w:t xml:space="preserve"> 5 лет.</w:t>
      </w:r>
    </w:p>
    <w:p w:rsidR="00B51894" w:rsidRDefault="00B51894" w:rsidP="00B51894">
      <w:pPr>
        <w:pStyle w:val="a4"/>
        <w:shd w:val="clear" w:color="auto" w:fill="FFFFFF"/>
        <w:spacing w:before="0" w:beforeAutospacing="0" w:after="107" w:afterAutospacing="0"/>
        <w:rPr>
          <w:rFonts w:ascii="Verdana" w:hAnsi="Verdana"/>
          <w:color w:val="464646"/>
          <w:sz w:val="13"/>
          <w:szCs w:val="13"/>
        </w:rPr>
      </w:pPr>
      <w:r>
        <w:rPr>
          <w:rFonts w:ascii="Verdana" w:hAnsi="Verdana"/>
          <w:color w:val="464646"/>
          <w:sz w:val="13"/>
          <w:szCs w:val="13"/>
        </w:rPr>
        <w:t xml:space="preserve">Документы и сведения работодатель должен направить в </w:t>
      </w:r>
      <w:proofErr w:type="spellStart"/>
      <w:r>
        <w:rPr>
          <w:rFonts w:ascii="Verdana" w:hAnsi="Verdana"/>
          <w:color w:val="464646"/>
          <w:sz w:val="13"/>
          <w:szCs w:val="13"/>
        </w:rPr>
        <w:t>Роспотребнадзор</w:t>
      </w:r>
      <w:proofErr w:type="spellEnd"/>
      <w:r>
        <w:rPr>
          <w:rFonts w:ascii="Verdana" w:hAnsi="Verdana"/>
          <w:color w:val="464646"/>
          <w:sz w:val="13"/>
          <w:szCs w:val="13"/>
        </w:rPr>
        <w:t xml:space="preserve"> в течение 7 рабочих дней после получения соответствующего запроса из этого ведомства. Гигиенические требования к условиям труда женщин Регулирование труда женщин выделяется отдельно, так же как и требования к условиям на рабочем месте.</w:t>
      </w:r>
    </w:p>
    <w:p w:rsidR="00C87CF5" w:rsidRDefault="00C87CF5"/>
    <w:sectPr w:rsidR="00C87CF5" w:rsidSect="00C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B51894"/>
    <w:rsid w:val="0002044C"/>
    <w:rsid w:val="000255D5"/>
    <w:rsid w:val="00037DF6"/>
    <w:rsid w:val="00042F3D"/>
    <w:rsid w:val="000570C8"/>
    <w:rsid w:val="00066322"/>
    <w:rsid w:val="000838E1"/>
    <w:rsid w:val="000D406F"/>
    <w:rsid w:val="000E2066"/>
    <w:rsid w:val="00110B87"/>
    <w:rsid w:val="001523C3"/>
    <w:rsid w:val="0015490F"/>
    <w:rsid w:val="001725E7"/>
    <w:rsid w:val="001758E1"/>
    <w:rsid w:val="00182F9A"/>
    <w:rsid w:val="001A53C5"/>
    <w:rsid w:val="001C469D"/>
    <w:rsid w:val="001D2580"/>
    <w:rsid w:val="001D4EB5"/>
    <w:rsid w:val="001D57D4"/>
    <w:rsid w:val="001E7B95"/>
    <w:rsid w:val="00202A63"/>
    <w:rsid w:val="00204614"/>
    <w:rsid w:val="002168AB"/>
    <w:rsid w:val="00217195"/>
    <w:rsid w:val="002447B0"/>
    <w:rsid w:val="00260652"/>
    <w:rsid w:val="00281DAA"/>
    <w:rsid w:val="002A535A"/>
    <w:rsid w:val="002A5F25"/>
    <w:rsid w:val="002B70B6"/>
    <w:rsid w:val="002D33F1"/>
    <w:rsid w:val="002E26E4"/>
    <w:rsid w:val="0030028E"/>
    <w:rsid w:val="00312B57"/>
    <w:rsid w:val="00330EB8"/>
    <w:rsid w:val="00333AB3"/>
    <w:rsid w:val="00347C63"/>
    <w:rsid w:val="00372132"/>
    <w:rsid w:val="00380375"/>
    <w:rsid w:val="003B5614"/>
    <w:rsid w:val="003C4BF8"/>
    <w:rsid w:val="003E1623"/>
    <w:rsid w:val="00402827"/>
    <w:rsid w:val="00412845"/>
    <w:rsid w:val="00423A18"/>
    <w:rsid w:val="004279F6"/>
    <w:rsid w:val="0043006B"/>
    <w:rsid w:val="0046408D"/>
    <w:rsid w:val="0047277B"/>
    <w:rsid w:val="00491E36"/>
    <w:rsid w:val="004A6302"/>
    <w:rsid w:val="004C7281"/>
    <w:rsid w:val="004E02B8"/>
    <w:rsid w:val="00511C21"/>
    <w:rsid w:val="0052322A"/>
    <w:rsid w:val="00540511"/>
    <w:rsid w:val="005703A4"/>
    <w:rsid w:val="005B58BF"/>
    <w:rsid w:val="005D5239"/>
    <w:rsid w:val="005E2B88"/>
    <w:rsid w:val="00605E70"/>
    <w:rsid w:val="006440F6"/>
    <w:rsid w:val="00646CFC"/>
    <w:rsid w:val="006531B3"/>
    <w:rsid w:val="00656BC6"/>
    <w:rsid w:val="006715E4"/>
    <w:rsid w:val="006B4FA0"/>
    <w:rsid w:val="006C03B0"/>
    <w:rsid w:val="006C5F60"/>
    <w:rsid w:val="006D401E"/>
    <w:rsid w:val="006E7A00"/>
    <w:rsid w:val="00715161"/>
    <w:rsid w:val="007160FD"/>
    <w:rsid w:val="00793E7E"/>
    <w:rsid w:val="007B41C3"/>
    <w:rsid w:val="007E46CE"/>
    <w:rsid w:val="007F570F"/>
    <w:rsid w:val="007F73B7"/>
    <w:rsid w:val="008011E9"/>
    <w:rsid w:val="00801717"/>
    <w:rsid w:val="0080636C"/>
    <w:rsid w:val="0081753D"/>
    <w:rsid w:val="0087023A"/>
    <w:rsid w:val="0087417D"/>
    <w:rsid w:val="008926DC"/>
    <w:rsid w:val="00893A24"/>
    <w:rsid w:val="008C47D3"/>
    <w:rsid w:val="008F79CA"/>
    <w:rsid w:val="00987289"/>
    <w:rsid w:val="009901EB"/>
    <w:rsid w:val="00994E02"/>
    <w:rsid w:val="009A3D9D"/>
    <w:rsid w:val="009D77A6"/>
    <w:rsid w:val="009E04E1"/>
    <w:rsid w:val="00A05E94"/>
    <w:rsid w:val="00A101A4"/>
    <w:rsid w:val="00A4022A"/>
    <w:rsid w:val="00A544C4"/>
    <w:rsid w:val="00A60AEA"/>
    <w:rsid w:val="00A67545"/>
    <w:rsid w:val="00A81928"/>
    <w:rsid w:val="00AA192D"/>
    <w:rsid w:val="00AC1F42"/>
    <w:rsid w:val="00AC35E5"/>
    <w:rsid w:val="00AD3874"/>
    <w:rsid w:val="00AD79B7"/>
    <w:rsid w:val="00B00E63"/>
    <w:rsid w:val="00B05FF6"/>
    <w:rsid w:val="00B150BC"/>
    <w:rsid w:val="00B20EDF"/>
    <w:rsid w:val="00B32F39"/>
    <w:rsid w:val="00B36A36"/>
    <w:rsid w:val="00B46AF5"/>
    <w:rsid w:val="00B51894"/>
    <w:rsid w:val="00B7080C"/>
    <w:rsid w:val="00B717D4"/>
    <w:rsid w:val="00B71CDF"/>
    <w:rsid w:val="00B97D11"/>
    <w:rsid w:val="00BB6BE7"/>
    <w:rsid w:val="00BE6CCC"/>
    <w:rsid w:val="00BF39FC"/>
    <w:rsid w:val="00BF73AE"/>
    <w:rsid w:val="00C10DB7"/>
    <w:rsid w:val="00C41243"/>
    <w:rsid w:val="00C46EE7"/>
    <w:rsid w:val="00C548BB"/>
    <w:rsid w:val="00C65170"/>
    <w:rsid w:val="00C758F0"/>
    <w:rsid w:val="00C75DFB"/>
    <w:rsid w:val="00C86E86"/>
    <w:rsid w:val="00C87CF5"/>
    <w:rsid w:val="00C97475"/>
    <w:rsid w:val="00CA456D"/>
    <w:rsid w:val="00CA6EB2"/>
    <w:rsid w:val="00CB1DBE"/>
    <w:rsid w:val="00D64D1B"/>
    <w:rsid w:val="00D67453"/>
    <w:rsid w:val="00D77E6C"/>
    <w:rsid w:val="00D8136A"/>
    <w:rsid w:val="00DC44DD"/>
    <w:rsid w:val="00DD310F"/>
    <w:rsid w:val="00DD3607"/>
    <w:rsid w:val="00E2248C"/>
    <w:rsid w:val="00E32C32"/>
    <w:rsid w:val="00E4362A"/>
    <w:rsid w:val="00E9202A"/>
    <w:rsid w:val="00EA0D80"/>
    <w:rsid w:val="00EB7F63"/>
    <w:rsid w:val="00ED50D1"/>
    <w:rsid w:val="00EE6B94"/>
    <w:rsid w:val="00EE7F6D"/>
    <w:rsid w:val="00F10D89"/>
    <w:rsid w:val="00F163EE"/>
    <w:rsid w:val="00F3003A"/>
    <w:rsid w:val="00F43E17"/>
    <w:rsid w:val="00F76DF5"/>
    <w:rsid w:val="00F93447"/>
    <w:rsid w:val="00FB36E4"/>
    <w:rsid w:val="00FE7E8D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2A"/>
    <w:pPr>
      <w:ind w:left="720"/>
      <w:contextualSpacing/>
    </w:pPr>
    <w:rPr>
      <w:rFonts w:ascii="Times New Roman" w:hAnsi="Times New Roman" w:cs="Times New Roman"/>
      <w:b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B5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2025-06-26T07:14:00Z</dcterms:created>
  <dcterms:modified xsi:type="dcterms:W3CDTF">2025-06-26T07:14:00Z</dcterms:modified>
</cp:coreProperties>
</file>